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CD0CE0" w14:textId="219D85DF" w:rsidR="00EA2567" w:rsidRDefault="00CB1311">
      <w:pPr>
        <w:rPr>
          <w:rFonts w:ascii="Arial" w:eastAsia="Segoe UI" w:hAnsi="Arial" w:cs="Arial"/>
          <w:b/>
          <w:bCs/>
          <w:color w:val="242424"/>
          <w:shd w:val="clear" w:color="auto" w:fill="FFFFFF"/>
        </w:rPr>
      </w:pPr>
      <w:r w:rsidRPr="00EA2567">
        <w:rPr>
          <w:rFonts w:ascii="Arial" w:eastAsia="Segoe UI" w:hAnsi="Arial" w:cs="Arial"/>
          <w:b/>
          <w:bCs/>
          <w:noProof/>
          <w:color w:val="242424"/>
          <w:shd w:val="clear" w:color="auto" w:fill="FFFFFF"/>
        </w:rPr>
        <w:drawing>
          <wp:anchor distT="0" distB="0" distL="114300" distR="114300" simplePos="0" relativeHeight="251661312" behindDoc="0" locked="0" layoutInCell="1" allowOverlap="1" wp14:anchorId="206BAD54" wp14:editId="1D880635">
            <wp:simplePos x="0" y="0"/>
            <wp:positionH relativeFrom="column">
              <wp:posOffset>105964</wp:posOffset>
            </wp:positionH>
            <wp:positionV relativeFrom="paragraph">
              <wp:posOffset>0</wp:posOffset>
            </wp:positionV>
            <wp:extent cx="2259330" cy="521970"/>
            <wp:effectExtent l="0" t="0" r="7620" b="0"/>
            <wp:wrapNone/>
            <wp:docPr id="1592355243" name="Picture 1" descr="A black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55243" name="Picture 1" descr="A black and blue logo&#10;&#10;AI-generated content may be incorrect."/>
                    <pic:cNvPicPr/>
                  </pic:nvPicPr>
                  <pic:blipFill rotWithShape="1">
                    <a:blip r:embed="rId10">
                      <a:extLst>
                        <a:ext uri="{28A0092B-C50C-407E-A947-70E740481C1C}">
                          <a14:useLocalDpi xmlns:a14="http://schemas.microsoft.com/office/drawing/2010/main" val="0"/>
                        </a:ext>
                      </a:extLst>
                    </a:blip>
                    <a:srcRect t="2495" b="-1"/>
                    <a:stretch>
                      <a:fillRect/>
                    </a:stretch>
                  </pic:blipFill>
                  <pic:spPr bwMode="auto">
                    <a:xfrm>
                      <a:off x="0" y="0"/>
                      <a:ext cx="2259330" cy="52197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57216" behindDoc="1" locked="0" layoutInCell="1" allowOverlap="1" wp14:anchorId="09F30D40" wp14:editId="332574F5">
                <wp:simplePos x="0" y="0"/>
                <wp:positionH relativeFrom="column">
                  <wp:posOffset>83968</wp:posOffset>
                </wp:positionH>
                <wp:positionV relativeFrom="paragraph">
                  <wp:posOffset>568244</wp:posOffset>
                </wp:positionV>
                <wp:extent cx="5721790" cy="36214"/>
                <wp:effectExtent l="0" t="0" r="31750" b="20955"/>
                <wp:wrapNone/>
                <wp:docPr id="1595328737" name="Straight Connector 2"/>
                <wp:cNvGraphicFramePr/>
                <a:graphic xmlns:a="http://schemas.openxmlformats.org/drawingml/2006/main">
                  <a:graphicData uri="http://schemas.microsoft.com/office/word/2010/wordprocessingShape">
                    <wps:wsp>
                      <wps:cNvCnPr/>
                      <wps:spPr>
                        <a:xfrm flipV="1">
                          <a:off x="0" y="0"/>
                          <a:ext cx="5721790" cy="36214"/>
                        </a:xfrm>
                        <a:prstGeom prst="line">
                          <a:avLst/>
                        </a:prstGeom>
                        <a:ln>
                          <a:solidFill>
                            <a:srgbClr val="0070C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641F26B5" id="Straight Connector 2" o:spid="_x0000_s1026" style="position:absolute;flip:y;z-index:-251659264;visibility:visible;mso-wrap-style:square;mso-wrap-distance-left:9pt;mso-wrap-distance-top:0;mso-wrap-distance-right:9pt;mso-wrap-distance-bottom:0;mso-position-horizontal:absolute;mso-position-horizontal-relative:text;mso-position-vertical:absolute;mso-position-vertical-relative:text" from="6.6pt,44.75pt" to="457.1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" strokecolor="#0070c0" strokeweight="1.5pt">
                <v:stroke joinstyle="miter"/>
              </v:line>
            </w:pict>
          </mc:Fallback>
        </mc:AlternateContent>
      </w:r>
    </w:p>
    <w:p w14:paraId="26AF3434" w14:textId="6EAA4AE9" w:rsidR="00EA2567" w:rsidRPr="00CB1311" w:rsidRDefault="00CB1311" w:rsidP="00CB1311">
      <w:pPr>
        <w:ind w:left="3600"/>
        <w:rPr>
          <w:rFonts w:ascii="Arial" w:eastAsia="Segoe UI" w:hAnsi="Arial" w:cs="Arial"/>
          <w:color w:val="242424"/>
          <w:sz w:val="16"/>
          <w:szCs w:val="16"/>
          <w:shd w:val="clear" w:color="auto" w:fill="FFFFFF"/>
        </w:rPr>
      </w:pPr>
      <w:r>
        <w:rPr>
          <w:rFonts w:ascii="Arial" w:eastAsia="Segoe UI" w:hAnsi="Arial" w:cs="Arial"/>
          <w:b/>
          <w:bCs/>
          <w:color w:val="242424"/>
          <w:shd w:val="clear" w:color="auto" w:fill="FFFFFF"/>
        </w:rPr>
        <w:t xml:space="preserve">   </w:t>
      </w:r>
      <w:r w:rsidRPr="00CB1311">
        <w:rPr>
          <w:rFonts w:ascii="Arial" w:eastAsia="Segoe UI" w:hAnsi="Arial" w:cs="Arial"/>
          <w:color w:val="242424"/>
          <w:sz w:val="16"/>
          <w:szCs w:val="16"/>
          <w:shd w:val="clear" w:color="auto" w:fill="FFFFFF"/>
        </w:rPr>
        <w:t>Non-Invasive Skin Tightening Treatment</w:t>
      </w:r>
    </w:p>
    <w:p w14:paraId="0BB2A711" w14:textId="36FDB266" w:rsidR="00D11FBF" w:rsidRDefault="00D11FBF">
      <w:pPr>
        <w:rPr>
          <w:rFonts w:ascii="Arial" w:eastAsia="Segoe UI" w:hAnsi="Arial" w:cs="Arial"/>
          <w:b/>
          <w:bCs/>
          <w:color w:val="242424"/>
          <w:shd w:val="clear" w:color="auto" w:fill="FFFFFF"/>
        </w:rPr>
      </w:pPr>
    </w:p>
    <w:p w14:paraId="398AB975" w14:textId="2BD3907A" w:rsidR="00CB1311" w:rsidRDefault="000D7EDF" w:rsidP="00CB1311">
      <w:pPr>
        <w:jc w:val="center"/>
        <w:rPr>
          <w:rFonts w:ascii="Arial" w:eastAsia="Segoe UI" w:hAnsi="Arial" w:cs="Arial"/>
          <w:b/>
          <w:bCs/>
          <w:color w:val="242424"/>
          <w:sz w:val="28"/>
          <w:szCs w:val="28"/>
          <w:shd w:val="clear" w:color="auto" w:fill="FFFFFF"/>
        </w:rPr>
      </w:pPr>
      <w:r>
        <w:rPr>
          <w:rFonts w:ascii="Arial" w:eastAsia="Segoe UI" w:hAnsi="Arial" w:cs="Arial"/>
          <w:b/>
          <w:bCs/>
          <w:color w:val="242424"/>
          <w:sz w:val="28"/>
          <w:szCs w:val="28"/>
          <w:shd w:val="clear" w:color="auto" w:fill="FFFFFF"/>
        </w:rPr>
        <w:t xml:space="preserve">CONSENT FORM </w:t>
      </w:r>
    </w:p>
    <w:p w14:paraId="6D43A352" w14:textId="77777777" w:rsidR="009F64A3" w:rsidRPr="00CB1311" w:rsidRDefault="009F64A3" w:rsidP="00CB1311">
      <w:pPr>
        <w:jc w:val="center"/>
        <w:rPr>
          <w:rFonts w:ascii="Arial" w:eastAsia="Segoe UI" w:hAnsi="Arial" w:cs="Arial"/>
          <w:b/>
          <w:bCs/>
          <w:color w:val="242424"/>
          <w:sz w:val="28"/>
          <w:szCs w:val="28"/>
          <w:shd w:val="clear" w:color="auto" w:fill="FFFFFF"/>
        </w:rPr>
      </w:pPr>
    </w:p>
    <w:p w14:paraId="0360370F" w14:textId="324F436F"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Patient Name: ___________________________</w:t>
      </w:r>
      <w:r w:rsidR="00A2215F">
        <w:rPr>
          <w:rFonts w:ascii="Aptos Light" w:eastAsia="Segoe UI" w:hAnsi="Aptos Light" w:cs="Arial"/>
          <w:b/>
          <w:bCs/>
          <w:color w:val="242424"/>
          <w:sz w:val="20"/>
          <w:szCs w:val="20"/>
          <w:shd w:val="clear" w:color="auto" w:fill="FFFFFF"/>
        </w:rPr>
        <w:t xml:space="preserve"> ______________________</w:t>
      </w:r>
      <w:r w:rsidRPr="009F64A3">
        <w:rPr>
          <w:rFonts w:ascii="Aptos Light" w:eastAsia="Segoe UI" w:hAnsi="Aptos Light" w:cs="Arial"/>
          <w:b/>
          <w:bCs/>
          <w:color w:val="242424"/>
          <w:sz w:val="20"/>
          <w:szCs w:val="20"/>
          <w:shd w:val="clear" w:color="auto" w:fill="FFFFFF"/>
        </w:rPr>
        <w:t>D</w:t>
      </w:r>
      <w:r w:rsidR="00B1735C">
        <w:rPr>
          <w:rFonts w:ascii="Aptos Light" w:eastAsia="Segoe UI" w:hAnsi="Aptos Light" w:cs="Arial"/>
          <w:b/>
          <w:bCs/>
          <w:color w:val="242424"/>
          <w:sz w:val="20"/>
          <w:szCs w:val="20"/>
          <w:shd w:val="clear" w:color="auto" w:fill="FFFFFF"/>
        </w:rPr>
        <w:t>.</w:t>
      </w:r>
      <w:proofErr w:type="gramStart"/>
      <w:r w:rsidR="00B1735C">
        <w:rPr>
          <w:rFonts w:ascii="Aptos Light" w:eastAsia="Segoe UI" w:hAnsi="Aptos Light" w:cs="Arial"/>
          <w:b/>
          <w:bCs/>
          <w:color w:val="242424"/>
          <w:sz w:val="20"/>
          <w:szCs w:val="20"/>
          <w:shd w:val="clear" w:color="auto" w:fill="FFFFFF"/>
        </w:rPr>
        <w:t>O.B</w:t>
      </w:r>
      <w:proofErr w:type="gramEnd"/>
      <w:r w:rsidRPr="009F64A3">
        <w:rPr>
          <w:rFonts w:ascii="Aptos Light" w:eastAsia="Segoe UI" w:hAnsi="Aptos Light" w:cs="Arial"/>
          <w:b/>
          <w:bCs/>
          <w:color w:val="242424"/>
          <w:sz w:val="20"/>
          <w:szCs w:val="20"/>
          <w:shd w:val="clear" w:color="auto" w:fill="FFFFFF"/>
        </w:rPr>
        <w:t>: ________________________</w:t>
      </w:r>
      <w:r w:rsidR="00B1735C">
        <w:rPr>
          <w:rFonts w:ascii="Aptos Light" w:eastAsia="Segoe UI" w:hAnsi="Aptos Light" w:cs="Arial"/>
          <w:b/>
          <w:bCs/>
          <w:color w:val="242424"/>
          <w:sz w:val="20"/>
          <w:szCs w:val="20"/>
          <w:shd w:val="clear" w:color="auto" w:fill="FFFFFF"/>
        </w:rPr>
        <w:t>___</w:t>
      </w:r>
    </w:p>
    <w:p w14:paraId="1D2CE024" w14:textId="0B25558A"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Contact Number: __________________________</w:t>
      </w:r>
      <w:r w:rsidR="00B1735C">
        <w:rPr>
          <w:rFonts w:ascii="Aptos Light" w:eastAsia="Segoe UI" w:hAnsi="Aptos Light" w:cs="Arial"/>
          <w:b/>
          <w:bCs/>
          <w:color w:val="242424"/>
          <w:sz w:val="20"/>
          <w:szCs w:val="20"/>
          <w:shd w:val="clear" w:color="auto" w:fill="FFFFFF"/>
        </w:rPr>
        <w:t>___________________Date: ______________________________</w:t>
      </w:r>
    </w:p>
    <w:p w14:paraId="5FF2D66F" w14:textId="3F6F4B69" w:rsidR="001B6D34" w:rsidRDefault="001B6D34" w:rsidP="00A2215F">
      <w:pPr>
        <w:jc w:val="center"/>
        <w:rPr>
          <w:rFonts w:ascii="Arial" w:eastAsia="Segoe UI" w:hAnsi="Arial" w:cs="Arial"/>
          <w:b/>
          <w:bCs/>
          <w:color w:val="242424"/>
          <w:shd w:val="clear" w:color="auto" w:fill="FFFFFF"/>
        </w:rPr>
      </w:pPr>
    </w:p>
    <w:p w14:paraId="057C417D" w14:textId="77777777" w:rsidR="009F64A3" w:rsidRPr="009F64A3" w:rsidRDefault="009F64A3" w:rsidP="00A2215F">
      <w:pPr>
        <w:ind w:right="-454"/>
        <w:jc w:val="center"/>
        <w:rPr>
          <w:rFonts w:ascii="Aptos Light" w:eastAsia="Segoe UI" w:hAnsi="Aptos Light" w:cs="Arial"/>
          <w:color w:val="242424"/>
          <w:sz w:val="20"/>
          <w:szCs w:val="20"/>
          <w:shd w:val="clear" w:color="auto" w:fill="FFFFFF"/>
        </w:rPr>
      </w:pPr>
      <w:proofErr w:type="spellStart"/>
      <w:r w:rsidRPr="009F64A3">
        <w:rPr>
          <w:rFonts w:ascii="Aptos Light" w:eastAsia="Segoe UI" w:hAnsi="Aptos Light" w:cs="Arial"/>
          <w:color w:val="242424"/>
          <w:sz w:val="20"/>
          <w:szCs w:val="20"/>
          <w:shd w:val="clear" w:color="auto" w:fill="FFFFFF"/>
        </w:rPr>
        <w:t>Sofwave</w:t>
      </w:r>
      <w:proofErr w:type="spellEnd"/>
      <w:r w:rsidRPr="009F64A3">
        <w:rPr>
          <w:rFonts w:ascii="Aptos Light" w:eastAsia="Segoe UI" w:hAnsi="Aptos Light" w:cs="Arial"/>
          <w:color w:val="242424"/>
          <w:sz w:val="20"/>
          <w:szCs w:val="20"/>
          <w:shd w:val="clear" w:color="auto" w:fill="FFFFFF"/>
        </w:rPr>
        <w:t>™ uses synchronous ultrasound parallel beam technology to stimulate collagen and elastin production, improving skin laxity and fine lines. It is a non-invasive procedure with minimal downtime.</w:t>
      </w:r>
    </w:p>
    <w:p w14:paraId="6FA47E5C" w14:textId="1ABC1285" w:rsidR="00C025FC" w:rsidRPr="00A2215F" w:rsidRDefault="00871121" w:rsidP="00A2215F">
      <w:pPr>
        <w:pStyle w:val="NormalWeb"/>
        <w:shd w:val="clear" w:color="auto" w:fill="FFFFFF"/>
        <w:spacing w:before="192" w:beforeAutospacing="0" w:after="192" w:afterAutospacing="0"/>
        <w:jc w:val="center"/>
        <w:rPr>
          <w:rFonts w:ascii="Aptos Light" w:eastAsia="Segoe UI" w:hAnsi="Aptos Light" w:cs="Arial"/>
          <w:color w:val="242424"/>
          <w:sz w:val="20"/>
          <w:szCs w:val="20"/>
          <w:shd w:val="clear" w:color="auto" w:fill="FFFFFF"/>
        </w:rPr>
      </w:pPr>
      <w:r w:rsidRPr="00A2215F">
        <w:rPr>
          <w:rFonts w:ascii="Aptos Light" w:eastAsia="Segoe UI" w:hAnsi="Aptos Light" w:cs="Arial"/>
          <w:color w:val="242424"/>
          <w:sz w:val="20"/>
          <w:szCs w:val="20"/>
          <w:shd w:val="clear" w:color="auto" w:fill="FFFFFF"/>
        </w:rPr>
        <w:t>It</w:t>
      </w:r>
      <w:r w:rsidR="001B6D34" w:rsidRPr="00A2215F">
        <w:rPr>
          <w:rFonts w:ascii="Aptos Light" w:eastAsia="Segoe UI" w:hAnsi="Aptos Light" w:cs="Arial"/>
          <w:color w:val="242424"/>
          <w:sz w:val="20"/>
          <w:szCs w:val="20"/>
          <w:shd w:val="clear" w:color="auto" w:fill="FFFFFF"/>
        </w:rPr>
        <w:t xml:space="preserve"> delivers ultrasound energy to a precise depth of 1.5mm beneath </w:t>
      </w:r>
      <w:r w:rsidR="001B6D34" w:rsidRPr="00A2215F">
        <w:rPr>
          <w:rFonts w:ascii="Aptos Light" w:eastAsia="Segoe UI" w:hAnsi="Aptos Light" w:cs="Arial"/>
          <w:color w:val="242424"/>
          <w:sz w:val="20"/>
          <w:szCs w:val="20"/>
          <w:shd w:val="clear" w:color="auto" w:fill="FFFFFF"/>
          <w:lang w:val="en-NZ"/>
        </w:rPr>
        <w:t xml:space="preserve">the </w:t>
      </w:r>
      <w:r w:rsidR="001B6D34" w:rsidRPr="00A2215F">
        <w:rPr>
          <w:rFonts w:ascii="Aptos Light" w:eastAsia="Segoe UI" w:hAnsi="Aptos Light" w:cs="Arial"/>
          <w:color w:val="242424"/>
          <w:sz w:val="20"/>
          <w:szCs w:val="20"/>
          <w:shd w:val="clear" w:color="auto" w:fill="FFFFFF"/>
        </w:rPr>
        <w:t xml:space="preserve">mid-dermal layer is </w:t>
      </w:r>
      <w:r w:rsidR="001B6D34" w:rsidRPr="00A2215F">
        <w:rPr>
          <w:rFonts w:ascii="Aptos Light" w:eastAsia="Segoe UI" w:hAnsi="Aptos Light" w:cs="Arial"/>
          <w:color w:val="242424"/>
          <w:sz w:val="20"/>
          <w:szCs w:val="20"/>
          <w:shd w:val="clear" w:color="auto" w:fill="FFFFFF"/>
          <w:lang w:val="en-NZ"/>
        </w:rPr>
        <w:t xml:space="preserve">producing collagen and elastin. </w:t>
      </w:r>
      <w:r w:rsidR="001B6D34" w:rsidRPr="00A2215F">
        <w:rPr>
          <w:rFonts w:ascii="Aptos Light" w:eastAsia="Segoe UI" w:hAnsi="Aptos Light" w:cs="Arial"/>
          <w:color w:val="242424"/>
          <w:sz w:val="20"/>
          <w:szCs w:val="20"/>
          <w:shd w:val="clear" w:color="auto" w:fill="FFFFFF"/>
        </w:rPr>
        <w:t>The energy creates tiny, controlled thermal injury points (coagulation zones) in the dermis. Your body recognizes this gentle injury and initiates a powerful healing process.</w:t>
      </w:r>
    </w:p>
    <w:p w14:paraId="6DCAC343" w14:textId="357173C0" w:rsidR="009F64A3" w:rsidRPr="009F64A3" w:rsidRDefault="001B6D34" w:rsidP="00A2215F">
      <w:pPr>
        <w:pStyle w:val="NormalWeb"/>
        <w:shd w:val="clear" w:color="auto" w:fill="FFFFFF"/>
        <w:spacing w:before="192" w:beforeAutospacing="0" w:after="192" w:afterAutospacing="0"/>
        <w:jc w:val="center"/>
        <w:rPr>
          <w:rFonts w:ascii="Aptos Light" w:eastAsia="Segoe UI" w:hAnsi="Aptos Light" w:cs="Arial"/>
          <w:i/>
          <w:iCs/>
          <w:color w:val="242424"/>
          <w:sz w:val="20"/>
          <w:szCs w:val="20"/>
          <w:shd w:val="clear" w:color="auto" w:fill="FFFFFF"/>
        </w:rPr>
      </w:pPr>
      <w:r w:rsidRPr="00A2215F">
        <w:rPr>
          <w:rFonts w:ascii="Aptos Light" w:eastAsia="Segoe UI" w:hAnsi="Aptos Light" w:cs="Arial"/>
          <w:color w:val="242424"/>
          <w:sz w:val="20"/>
          <w:szCs w:val="20"/>
          <w:shd w:val="clear" w:color="auto" w:fill="FFFFFF"/>
        </w:rPr>
        <w:t>Over the following weeks and months, as new collagen and elastin build up, your skin gradually becomes tighter, smoother, and more lifted. The improved collagen network also enhances skin quality and texture.</w:t>
      </w:r>
    </w:p>
    <w:p w14:paraId="0D6FC875" w14:textId="77777777" w:rsidR="00F40B44" w:rsidRDefault="00F40B44" w:rsidP="009F64A3">
      <w:pPr>
        <w:ind w:right="-454"/>
        <w:rPr>
          <w:rFonts w:ascii="Aptos Light" w:eastAsia="Segoe UI" w:hAnsi="Aptos Light" w:cs="Arial"/>
          <w:b/>
          <w:bCs/>
          <w:color w:val="242424"/>
          <w:sz w:val="20"/>
          <w:szCs w:val="20"/>
          <w:shd w:val="clear" w:color="auto" w:fill="FFFFFF"/>
        </w:rPr>
      </w:pPr>
    </w:p>
    <w:p w14:paraId="60D07878" w14:textId="57F92E3D" w:rsidR="009F64A3" w:rsidRPr="009F64A3" w:rsidRDefault="009F64A3" w:rsidP="009F64A3">
      <w:pPr>
        <w:ind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Expected Benefits</w:t>
      </w:r>
    </w:p>
    <w:p w14:paraId="0076A77F" w14:textId="33E69E0D" w:rsidR="009F64A3" w:rsidRPr="009F64A3" w:rsidRDefault="009F64A3" w:rsidP="009F64A3">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Improvement in skin firmness and tightening</w:t>
      </w:r>
    </w:p>
    <w:p w14:paraId="39EFF192" w14:textId="18C800CD" w:rsidR="009F64A3" w:rsidRPr="009F64A3" w:rsidRDefault="009F64A3" w:rsidP="009F64A3">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Reduction in fine lines and wrinkles</w:t>
      </w:r>
    </w:p>
    <w:p w14:paraId="451353CB" w14:textId="77777777" w:rsidR="009F64A3" w:rsidRPr="009F64A3" w:rsidRDefault="009F64A3" w:rsidP="009F64A3">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Gradual, natural-looking results over 12–24 weeks</w:t>
      </w:r>
    </w:p>
    <w:p w14:paraId="5C42A119" w14:textId="459D0BB7" w:rsidR="009F64A3" w:rsidRPr="009F64A3" w:rsidRDefault="002B19C0" w:rsidP="002B19C0">
      <w:pPr>
        <w:ind w:right="-454"/>
        <w:rPr>
          <w:rFonts w:ascii="Aptos Light" w:eastAsia="Segoe UI" w:hAnsi="Aptos Light" w:cs="Arial"/>
          <w:b/>
          <w:bCs/>
          <w:color w:val="242424"/>
          <w:sz w:val="20"/>
          <w:szCs w:val="20"/>
          <w:shd w:val="clear" w:color="auto" w:fill="FFFFFF"/>
        </w:rPr>
      </w:pPr>
      <w:r>
        <w:rPr>
          <w:rFonts w:ascii="Aptos Light" w:eastAsia="Segoe UI" w:hAnsi="Aptos Light" w:cs="Arial"/>
          <w:b/>
          <w:bCs/>
          <w:color w:val="242424"/>
          <w:sz w:val="20"/>
          <w:szCs w:val="20"/>
          <w:shd w:val="clear" w:color="auto" w:fill="FFFFFF"/>
        </w:rPr>
        <w:t>P</w:t>
      </w:r>
      <w:r w:rsidRPr="009F64A3">
        <w:rPr>
          <w:rFonts w:ascii="Aptos Light" w:eastAsia="Segoe UI" w:hAnsi="Aptos Light" w:cs="Arial"/>
          <w:b/>
          <w:bCs/>
          <w:color w:val="242424"/>
          <w:sz w:val="20"/>
          <w:szCs w:val="20"/>
          <w:shd w:val="clear" w:color="auto" w:fill="FFFFFF"/>
        </w:rPr>
        <w:t>ossible</w:t>
      </w:r>
      <w:r w:rsidR="009F64A3" w:rsidRPr="009F64A3">
        <w:rPr>
          <w:rFonts w:ascii="Aptos Light" w:eastAsia="Segoe UI" w:hAnsi="Aptos Light" w:cs="Arial"/>
          <w:b/>
          <w:bCs/>
          <w:color w:val="242424"/>
          <w:sz w:val="20"/>
          <w:szCs w:val="20"/>
          <w:shd w:val="clear" w:color="auto" w:fill="FFFFFF"/>
        </w:rPr>
        <w:t xml:space="preserve"> Risks and Side Effects</w:t>
      </w:r>
    </w:p>
    <w:p w14:paraId="2B363F65" w14:textId="48624696"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 xml:space="preserve">• </w:t>
      </w:r>
      <w:r w:rsidRPr="009F64A3">
        <w:rPr>
          <w:rFonts w:ascii="Aptos Light" w:eastAsia="Segoe UI" w:hAnsi="Aptos Light" w:cs="Arial"/>
          <w:color w:val="242424"/>
          <w:sz w:val="20"/>
          <w:szCs w:val="20"/>
          <w:shd w:val="clear" w:color="auto" w:fill="FFFFFF"/>
        </w:rPr>
        <w:t>Temporary redness, swelling, or warmth</w:t>
      </w:r>
    </w:p>
    <w:p w14:paraId="12A3DD10" w14:textId="76189132"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Mild discomfort during or after treatment</w:t>
      </w:r>
    </w:p>
    <w:p w14:paraId="30969A77" w14:textId="0A5B9B59"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Bruising or tenderness in treated areas</w:t>
      </w:r>
    </w:p>
    <w:p w14:paraId="6F7C79B6" w14:textId="0C0DDCEA"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Rare risk of burns, scarring, or changes in skin sensation</w:t>
      </w:r>
    </w:p>
    <w:p w14:paraId="778BB108" w14:textId="49049958" w:rsidR="009F64A3" w:rsidRPr="009F64A3" w:rsidRDefault="009F64A3" w:rsidP="002B19C0">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Contraindications</w:t>
      </w:r>
    </w:p>
    <w:p w14:paraId="1990B3A0" w14:textId="56E64EB9" w:rsidR="009F64A3" w:rsidRPr="009F64A3" w:rsidRDefault="009F64A3" w:rsidP="002B19C0">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 xml:space="preserve">I understand I should not undergo </w:t>
      </w:r>
      <w:proofErr w:type="spellStart"/>
      <w:r w:rsidRPr="009F64A3">
        <w:rPr>
          <w:rFonts w:ascii="Aptos Light" w:eastAsia="Segoe UI" w:hAnsi="Aptos Light" w:cs="Arial"/>
          <w:b/>
          <w:bCs/>
          <w:color w:val="242424"/>
          <w:sz w:val="20"/>
          <w:szCs w:val="20"/>
          <w:shd w:val="clear" w:color="auto" w:fill="FFFFFF"/>
        </w:rPr>
        <w:t>Sofwave</w:t>
      </w:r>
      <w:proofErr w:type="spellEnd"/>
      <w:r w:rsidRPr="009F64A3">
        <w:rPr>
          <w:rFonts w:ascii="Aptos Light" w:eastAsia="Segoe UI" w:hAnsi="Aptos Light" w:cs="Arial"/>
          <w:b/>
          <w:bCs/>
          <w:color w:val="242424"/>
          <w:sz w:val="20"/>
          <w:szCs w:val="20"/>
          <w:shd w:val="clear" w:color="auto" w:fill="FFFFFF"/>
        </w:rPr>
        <w:t xml:space="preserve"> if I have:</w:t>
      </w:r>
    </w:p>
    <w:p w14:paraId="608E7F96" w14:textId="1F4E3224"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Active skin infection, open wound, or severe acne in treatment area</w:t>
      </w:r>
    </w:p>
    <w:p w14:paraId="7A7BE481" w14:textId="2FB42FFE"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Implanted pacemaker/defibrillator or electronic device in treatment area</w:t>
      </w:r>
    </w:p>
    <w:p w14:paraId="7FDE302A" w14:textId="2B676305"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History of keloid scarring</w:t>
      </w:r>
    </w:p>
    <w:p w14:paraId="0D76EBFF" w14:textId="0B3013ED"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 xml:space="preserve">• </w:t>
      </w:r>
      <w:r w:rsidRPr="009F64A3">
        <w:rPr>
          <w:rFonts w:ascii="Aptos Light" w:eastAsia="Segoe UI" w:hAnsi="Aptos Light" w:cs="Arial"/>
          <w:color w:val="242424"/>
          <w:sz w:val="20"/>
          <w:szCs w:val="20"/>
          <w:shd w:val="clear" w:color="auto" w:fill="FFFFFF"/>
        </w:rPr>
        <w:t>Pregnancy or breastfeeding</w:t>
      </w:r>
    </w:p>
    <w:p w14:paraId="26484F55"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color w:val="242424"/>
          <w:sz w:val="20"/>
          <w:szCs w:val="20"/>
          <w:shd w:val="clear" w:color="auto" w:fill="FFFFFF"/>
        </w:rPr>
        <w:t>• Recent injectable, laser, or</w:t>
      </w:r>
      <w:r w:rsidRPr="009F64A3">
        <w:rPr>
          <w:rFonts w:ascii="Aptos Light" w:eastAsia="Segoe UI" w:hAnsi="Aptos Light" w:cs="Arial"/>
          <w:b/>
          <w:bCs/>
          <w:color w:val="242424"/>
          <w:sz w:val="20"/>
          <w:szCs w:val="20"/>
          <w:shd w:val="clear" w:color="auto" w:fill="FFFFFF"/>
        </w:rPr>
        <w:t xml:space="preserve"> </w:t>
      </w:r>
      <w:r w:rsidRPr="009F64A3">
        <w:rPr>
          <w:rFonts w:ascii="Aptos Light" w:eastAsia="Segoe UI" w:hAnsi="Aptos Light" w:cs="Arial"/>
          <w:color w:val="242424"/>
          <w:sz w:val="20"/>
          <w:szCs w:val="20"/>
          <w:shd w:val="clear" w:color="auto" w:fill="FFFFFF"/>
        </w:rPr>
        <w:t>surgical procedures in the same area (unless cleared by provider)</w:t>
      </w:r>
    </w:p>
    <w:p w14:paraId="404C5F38" w14:textId="77777777" w:rsidR="008C0C0C" w:rsidRDefault="008C0C0C" w:rsidP="008C0C0C">
      <w:pPr>
        <w:rPr>
          <w:rFonts w:ascii="Arial" w:eastAsia="Segoe UI" w:hAnsi="Arial" w:cs="Arial"/>
          <w:b/>
          <w:bCs/>
          <w:color w:val="242424"/>
          <w:shd w:val="clear" w:color="auto" w:fill="FFFFFF"/>
        </w:rPr>
      </w:pPr>
      <w:r w:rsidRPr="00EA2567">
        <w:rPr>
          <w:rFonts w:ascii="Arial" w:eastAsia="Segoe UI" w:hAnsi="Arial" w:cs="Arial"/>
          <w:b/>
          <w:bCs/>
          <w:noProof/>
          <w:color w:val="242424"/>
          <w:shd w:val="clear" w:color="auto" w:fill="FFFFFF"/>
        </w:rPr>
        <w:lastRenderedPageBreak/>
        <w:drawing>
          <wp:anchor distT="0" distB="0" distL="114300" distR="114300" simplePos="0" relativeHeight="251664384" behindDoc="0" locked="0" layoutInCell="1" allowOverlap="1" wp14:anchorId="580D7A43" wp14:editId="18184637">
            <wp:simplePos x="0" y="0"/>
            <wp:positionH relativeFrom="column">
              <wp:posOffset>105964</wp:posOffset>
            </wp:positionH>
            <wp:positionV relativeFrom="paragraph">
              <wp:posOffset>0</wp:posOffset>
            </wp:positionV>
            <wp:extent cx="2259330" cy="521970"/>
            <wp:effectExtent l="0" t="0" r="7620" b="0"/>
            <wp:wrapNone/>
            <wp:docPr id="369863041" name="Picture 1" descr="A black and blue logo&#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355243" name="Picture 1" descr="A black and blue logo&#10;&#10;AI-generated content may be incorrect."/>
                    <pic:cNvPicPr/>
                  </pic:nvPicPr>
                  <pic:blipFill rotWithShape="1">
                    <a:blip r:embed="rId10">
                      <a:extLst>
                        <a:ext uri="{28A0092B-C50C-407E-A947-70E740481C1C}">
                          <a14:useLocalDpi xmlns:a14="http://schemas.microsoft.com/office/drawing/2010/main" val="0"/>
                        </a:ext>
                      </a:extLst>
                    </a:blip>
                    <a:srcRect t="2495" b="-1"/>
                    <a:stretch>
                      <a:fillRect/>
                    </a:stretch>
                  </pic:blipFill>
                  <pic:spPr bwMode="auto">
                    <a:xfrm>
                      <a:off x="0" y="0"/>
                      <a:ext cx="2259330" cy="521970"/>
                    </a:xfrm>
                    <a:prstGeom prst="rect">
                      <a:avLst/>
                    </a:prstGeom>
                    <a:ln>
                      <a:noFill/>
                    </a:ln>
                    <a:extLst>
                      <a:ext uri="{53640926-AAD7-44D8-BBD7-CCE9431645EC}">
                        <a14:shadowObscured xmlns:a14="http://schemas.microsoft.com/office/drawing/2010/main"/>
                      </a:ext>
                    </a:extLst>
                  </pic:spPr>
                </pic:pic>
              </a:graphicData>
            </a:graphic>
          </wp:anchor>
        </w:drawing>
      </w:r>
      <w:r>
        <w:rPr>
          <w:noProof/>
        </w:rPr>
        <mc:AlternateContent>
          <mc:Choice Requires="wps">
            <w:drawing>
              <wp:anchor distT="0" distB="0" distL="114300" distR="114300" simplePos="0" relativeHeight="251663360" behindDoc="1" locked="0" layoutInCell="1" allowOverlap="1" wp14:anchorId="764A78B4" wp14:editId="22059198">
                <wp:simplePos x="0" y="0"/>
                <wp:positionH relativeFrom="column">
                  <wp:posOffset>83968</wp:posOffset>
                </wp:positionH>
                <wp:positionV relativeFrom="paragraph">
                  <wp:posOffset>568244</wp:posOffset>
                </wp:positionV>
                <wp:extent cx="5721790" cy="36214"/>
                <wp:effectExtent l="0" t="0" r="31750" b="20955"/>
                <wp:wrapNone/>
                <wp:docPr id="1759281461" name="Straight Connector 2"/>
                <wp:cNvGraphicFramePr/>
                <a:graphic xmlns:a="http://schemas.openxmlformats.org/drawingml/2006/main">
                  <a:graphicData uri="http://schemas.microsoft.com/office/word/2010/wordprocessingShape">
                    <wps:wsp>
                      <wps:cNvCnPr/>
                      <wps:spPr>
                        <a:xfrm flipV="1">
                          <a:off x="0" y="0"/>
                          <a:ext cx="5721790" cy="36214"/>
                        </a:xfrm>
                        <a:prstGeom prst="line">
                          <a:avLst/>
                        </a:prstGeom>
                        <a:ln>
                          <a:solidFill>
                            <a:srgbClr val="0070C0"/>
                          </a:solidFill>
                        </a:ln>
                      </wps:spPr>
                      <wps:style>
                        <a:lnRef idx="2">
                          <a:schemeClr val="accent1"/>
                        </a:lnRef>
                        <a:fillRef idx="0">
                          <a:schemeClr val="accent1"/>
                        </a:fillRef>
                        <a:effectRef idx="1">
                          <a:schemeClr val="accent1"/>
                        </a:effectRef>
                        <a:fontRef idx="minor">
                          <a:schemeClr val="tx1"/>
                        </a:fontRef>
                      </wps:style>
                      <wps:bodyPr/>
                    </wps:wsp>
                  </a:graphicData>
                </a:graphic>
              </wp:anchor>
            </w:drawing>
          </mc:Choice>
          <mc:Fallback>
            <w:pict>
              <v:line w14:anchorId="3447FB36" id="Straight Connector 2" o:spid="_x0000_s1026" style="position:absolute;flip:y;z-index:-251653120;visibility:visible;mso-wrap-style:square;mso-wrap-distance-left:9pt;mso-wrap-distance-top:0;mso-wrap-distance-right:9pt;mso-wrap-distance-bottom:0;mso-position-horizontal:absolute;mso-position-horizontal-relative:text;mso-position-vertical:absolute;mso-position-vertical-relative:text" from="6.6pt,44.75pt" to="457.15pt,47.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" strokecolor="#0070c0" strokeweight="1.5pt">
                <v:stroke joinstyle="miter"/>
              </v:line>
            </w:pict>
          </mc:Fallback>
        </mc:AlternateContent>
      </w:r>
    </w:p>
    <w:p w14:paraId="4CEDC0E2" w14:textId="77777777" w:rsidR="008C0C0C" w:rsidRPr="00CB1311" w:rsidRDefault="008C0C0C" w:rsidP="008C0C0C">
      <w:pPr>
        <w:ind w:left="3600"/>
        <w:rPr>
          <w:rFonts w:ascii="Arial" w:eastAsia="Segoe UI" w:hAnsi="Arial" w:cs="Arial"/>
          <w:color w:val="242424"/>
          <w:sz w:val="16"/>
          <w:szCs w:val="16"/>
          <w:shd w:val="clear" w:color="auto" w:fill="FFFFFF"/>
        </w:rPr>
      </w:pPr>
      <w:r>
        <w:rPr>
          <w:rFonts w:ascii="Arial" w:eastAsia="Segoe UI" w:hAnsi="Arial" w:cs="Arial"/>
          <w:b/>
          <w:bCs/>
          <w:color w:val="242424"/>
          <w:shd w:val="clear" w:color="auto" w:fill="FFFFFF"/>
        </w:rPr>
        <w:t xml:space="preserve">   </w:t>
      </w:r>
      <w:r w:rsidRPr="00CB1311">
        <w:rPr>
          <w:rFonts w:ascii="Arial" w:eastAsia="Segoe UI" w:hAnsi="Arial" w:cs="Arial"/>
          <w:color w:val="242424"/>
          <w:sz w:val="16"/>
          <w:szCs w:val="16"/>
          <w:shd w:val="clear" w:color="auto" w:fill="FFFFFF"/>
        </w:rPr>
        <w:t>Non-Invasive Skin Tightening Treatment</w:t>
      </w:r>
    </w:p>
    <w:p w14:paraId="3F184479"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6BD6A216" w14:textId="77777777" w:rsidR="009F64A3" w:rsidRPr="009F64A3" w:rsidRDefault="009F64A3" w:rsidP="002B19C0">
      <w:pPr>
        <w:ind w:right="-454"/>
        <w:rPr>
          <w:rFonts w:ascii="Aptos Light" w:eastAsia="Segoe UI" w:hAnsi="Aptos Light" w:cs="Arial"/>
          <w:b/>
          <w:bCs/>
          <w:color w:val="242424"/>
          <w:sz w:val="20"/>
          <w:szCs w:val="20"/>
          <w:shd w:val="clear" w:color="auto" w:fill="FFFFFF"/>
        </w:rPr>
      </w:pPr>
    </w:p>
    <w:p w14:paraId="56033067" w14:textId="387D2E8D" w:rsidR="009F64A3" w:rsidRPr="009F64A3" w:rsidRDefault="009F64A3" w:rsidP="002B19C0">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Aftercare</w:t>
      </w:r>
    </w:p>
    <w:p w14:paraId="5A158B4B" w14:textId="1F68B2BC"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Redness and mild swelling may occur for a few hours</w:t>
      </w:r>
    </w:p>
    <w:p w14:paraId="60C8D8E0" w14:textId="544723C8" w:rsidR="009F64A3" w:rsidRPr="009F64A3" w:rsidRDefault="009F64A3" w:rsidP="002B19C0">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Normal activities can usually be resumed immediately</w:t>
      </w:r>
    </w:p>
    <w:p w14:paraId="1434E6BD" w14:textId="77777777" w:rsidR="009F64A3" w:rsidRPr="009F64A3" w:rsidRDefault="009F64A3" w:rsidP="009F64A3">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 will follow the clinic’s aftercare instructions provided</w:t>
      </w:r>
    </w:p>
    <w:p w14:paraId="4C84A093"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38F94EF7" w14:textId="303C073C" w:rsidR="009F64A3" w:rsidRPr="009F64A3" w:rsidRDefault="009F64A3" w:rsidP="00F40B44">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Consent and Acknowledgment</w:t>
      </w:r>
      <w:r w:rsidR="00F40B44">
        <w:rPr>
          <w:rFonts w:ascii="Aptos Light" w:eastAsia="Segoe UI" w:hAnsi="Aptos Light" w:cs="Arial"/>
          <w:b/>
          <w:bCs/>
          <w:color w:val="242424"/>
          <w:sz w:val="20"/>
          <w:szCs w:val="20"/>
          <w:shd w:val="clear" w:color="auto" w:fill="FFFFFF"/>
        </w:rPr>
        <w:t xml:space="preserve">- </w:t>
      </w:r>
      <w:r w:rsidRPr="009F64A3">
        <w:rPr>
          <w:rFonts w:ascii="Aptos Light" w:eastAsia="Segoe UI" w:hAnsi="Aptos Light" w:cs="Arial"/>
          <w:b/>
          <w:bCs/>
          <w:color w:val="242424"/>
          <w:sz w:val="20"/>
          <w:szCs w:val="20"/>
          <w:shd w:val="clear" w:color="auto" w:fill="FFFFFF"/>
        </w:rPr>
        <w:t>I confirm that:</w:t>
      </w:r>
    </w:p>
    <w:p w14:paraId="60454F7E" w14:textId="4DB6ECE6" w:rsidR="009F64A3" w:rsidRPr="009F64A3" w:rsidRDefault="009F64A3" w:rsidP="00B1735C">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 have disclosed my complete medical history to my provider.</w:t>
      </w:r>
    </w:p>
    <w:p w14:paraId="610E0D78" w14:textId="43094C06" w:rsidR="009F64A3" w:rsidRPr="009F64A3" w:rsidRDefault="009F64A3" w:rsidP="00B1735C">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 understand the procedure, potential benefits, and risks.</w:t>
      </w:r>
    </w:p>
    <w:p w14:paraId="51C090C7" w14:textId="2D5700C0" w:rsidR="009F64A3" w:rsidRPr="009F64A3" w:rsidRDefault="009F64A3" w:rsidP="00B1735C">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No guarantees about results have been made to me</w:t>
      </w:r>
    </w:p>
    <w:p w14:paraId="19DAB32E" w14:textId="77356DFB" w:rsidR="009F64A3" w:rsidRPr="009F64A3" w:rsidRDefault="009F64A3" w:rsidP="00B1735C">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xml:space="preserve">• I have had the opportunity to ask </w:t>
      </w:r>
      <w:proofErr w:type="gramStart"/>
      <w:r w:rsidRPr="009F64A3">
        <w:rPr>
          <w:rFonts w:ascii="Aptos Light" w:eastAsia="Segoe UI" w:hAnsi="Aptos Light" w:cs="Arial"/>
          <w:color w:val="242424"/>
          <w:sz w:val="20"/>
          <w:szCs w:val="20"/>
          <w:shd w:val="clear" w:color="auto" w:fill="FFFFFF"/>
        </w:rPr>
        <w:t>questions</w:t>
      </w:r>
      <w:proofErr w:type="gramEnd"/>
      <w:r w:rsidRPr="009F64A3">
        <w:rPr>
          <w:rFonts w:ascii="Aptos Light" w:eastAsia="Segoe UI" w:hAnsi="Aptos Light" w:cs="Arial"/>
          <w:color w:val="242424"/>
          <w:sz w:val="20"/>
          <w:szCs w:val="20"/>
          <w:shd w:val="clear" w:color="auto" w:fill="FFFFFF"/>
        </w:rPr>
        <w:t xml:space="preserve"> and all were answered to my satisfaction.</w:t>
      </w:r>
    </w:p>
    <w:p w14:paraId="7618B729" w14:textId="77777777" w:rsidR="009F64A3" w:rsidRPr="009F64A3" w:rsidRDefault="009F64A3" w:rsidP="009F64A3">
      <w:pPr>
        <w:ind w:left="57" w:right="-454"/>
        <w:rPr>
          <w:rFonts w:ascii="Aptos Light" w:eastAsia="Segoe UI" w:hAnsi="Aptos Light" w:cs="Arial"/>
          <w:color w:val="242424"/>
          <w:sz w:val="20"/>
          <w:szCs w:val="20"/>
          <w:shd w:val="clear" w:color="auto" w:fill="FFFFFF"/>
        </w:rPr>
      </w:pPr>
      <w:r w:rsidRPr="009F64A3">
        <w:rPr>
          <w:rFonts w:ascii="Aptos Light" w:eastAsia="Segoe UI" w:hAnsi="Aptos Light" w:cs="Arial"/>
          <w:color w:val="242424"/>
          <w:sz w:val="20"/>
          <w:szCs w:val="20"/>
          <w:shd w:val="clear" w:color="auto" w:fill="FFFFFF"/>
        </w:rPr>
        <w:t>• I consent to photographs for medical records (tick if agreed ☐).</w:t>
      </w:r>
    </w:p>
    <w:p w14:paraId="498456B9" w14:textId="77777777" w:rsidR="009F64A3" w:rsidRDefault="009F64A3" w:rsidP="00B1735C">
      <w:pPr>
        <w:ind w:right="-454"/>
        <w:rPr>
          <w:rFonts w:ascii="Aptos Light" w:eastAsia="Segoe UI" w:hAnsi="Aptos Light" w:cs="Arial"/>
          <w:b/>
          <w:bCs/>
          <w:color w:val="242424"/>
          <w:sz w:val="20"/>
          <w:szCs w:val="20"/>
          <w:shd w:val="clear" w:color="auto" w:fill="FFFFFF"/>
        </w:rPr>
      </w:pPr>
    </w:p>
    <w:p w14:paraId="188761AF" w14:textId="77777777" w:rsidR="00F40B44" w:rsidRPr="009F64A3" w:rsidRDefault="00F40B44" w:rsidP="00B1735C">
      <w:pPr>
        <w:ind w:right="-454"/>
        <w:rPr>
          <w:rFonts w:ascii="Aptos Light" w:eastAsia="Segoe UI" w:hAnsi="Aptos Light" w:cs="Arial"/>
          <w:b/>
          <w:bCs/>
          <w:color w:val="242424"/>
          <w:sz w:val="20"/>
          <w:szCs w:val="20"/>
          <w:shd w:val="clear" w:color="auto" w:fill="FFFFFF"/>
        </w:rPr>
      </w:pPr>
    </w:p>
    <w:p w14:paraId="74FFD829" w14:textId="2A1DF8CF"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Patient Name (print): ___________________________</w:t>
      </w:r>
      <w:r w:rsidR="00B1735C">
        <w:rPr>
          <w:rFonts w:ascii="Aptos Light" w:eastAsia="Segoe UI" w:hAnsi="Aptos Light" w:cs="Arial"/>
          <w:b/>
          <w:bCs/>
          <w:color w:val="242424"/>
          <w:sz w:val="20"/>
          <w:szCs w:val="20"/>
          <w:shd w:val="clear" w:color="auto" w:fill="FFFFFF"/>
        </w:rPr>
        <w:t>______________________________</w:t>
      </w:r>
    </w:p>
    <w:p w14:paraId="16149EC0"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301AD6FC" w14:textId="5ADEEE32"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Signature: ___________________________</w:t>
      </w:r>
      <w:r w:rsidR="00B1735C">
        <w:rPr>
          <w:rFonts w:ascii="Aptos Light" w:eastAsia="Segoe UI" w:hAnsi="Aptos Light" w:cs="Arial"/>
          <w:b/>
          <w:bCs/>
          <w:color w:val="242424"/>
          <w:sz w:val="20"/>
          <w:szCs w:val="20"/>
          <w:shd w:val="clear" w:color="auto" w:fill="FFFFFF"/>
        </w:rPr>
        <w:t>________________________________________</w:t>
      </w:r>
    </w:p>
    <w:p w14:paraId="10B653F9"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3DC02371"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Date: ___________________________</w:t>
      </w:r>
    </w:p>
    <w:p w14:paraId="0F1C716F"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51385876"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79A675FD" w14:textId="169D42F2"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Practitioner Name (print): ___________________________</w:t>
      </w:r>
      <w:r w:rsidR="00B1735C">
        <w:rPr>
          <w:rFonts w:ascii="Aptos Light" w:eastAsia="Segoe UI" w:hAnsi="Aptos Light" w:cs="Arial"/>
          <w:b/>
          <w:bCs/>
          <w:color w:val="242424"/>
          <w:sz w:val="20"/>
          <w:szCs w:val="20"/>
          <w:shd w:val="clear" w:color="auto" w:fill="FFFFFF"/>
        </w:rPr>
        <w:t>___________________________</w:t>
      </w:r>
    </w:p>
    <w:p w14:paraId="020963EC"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3D4B15B3" w14:textId="4BDDCA0D"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Signature: ___________________________</w:t>
      </w:r>
      <w:r w:rsidR="00B1735C">
        <w:rPr>
          <w:rFonts w:ascii="Aptos Light" w:eastAsia="Segoe UI" w:hAnsi="Aptos Light" w:cs="Arial"/>
          <w:b/>
          <w:bCs/>
          <w:color w:val="242424"/>
          <w:sz w:val="20"/>
          <w:szCs w:val="20"/>
          <w:shd w:val="clear" w:color="auto" w:fill="FFFFFF"/>
        </w:rPr>
        <w:t>_________________________________________</w:t>
      </w:r>
    </w:p>
    <w:p w14:paraId="048C3A04"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129A6899"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r w:rsidRPr="009F64A3">
        <w:rPr>
          <w:rFonts w:ascii="Aptos Light" w:eastAsia="Segoe UI" w:hAnsi="Aptos Light" w:cs="Arial"/>
          <w:b/>
          <w:bCs/>
          <w:color w:val="242424"/>
          <w:sz w:val="20"/>
          <w:szCs w:val="20"/>
          <w:shd w:val="clear" w:color="auto" w:fill="FFFFFF"/>
        </w:rPr>
        <w:t>Date: ___________________________</w:t>
      </w:r>
    </w:p>
    <w:p w14:paraId="48AB7173" w14:textId="77777777" w:rsidR="009F64A3" w:rsidRPr="009F64A3" w:rsidRDefault="009F64A3" w:rsidP="009F64A3">
      <w:pPr>
        <w:ind w:left="57" w:right="-454"/>
        <w:rPr>
          <w:rFonts w:ascii="Aptos Light" w:eastAsia="Segoe UI" w:hAnsi="Aptos Light" w:cs="Arial"/>
          <w:b/>
          <w:bCs/>
          <w:color w:val="242424"/>
          <w:sz w:val="20"/>
          <w:szCs w:val="20"/>
          <w:shd w:val="clear" w:color="auto" w:fill="FFFFFF"/>
        </w:rPr>
      </w:pPr>
    </w:p>
    <w:p w14:paraId="64DFAAE0" w14:textId="77777777" w:rsidR="001B6D34" w:rsidRPr="00C025FC" w:rsidRDefault="001B6D34" w:rsidP="009F64A3">
      <w:pPr>
        <w:ind w:left="57" w:right="-454"/>
        <w:rPr>
          <w:rFonts w:ascii="Aptos Light" w:hAnsi="Aptos Light"/>
          <w:sz w:val="20"/>
          <w:szCs w:val="20"/>
        </w:rPr>
      </w:pPr>
    </w:p>
    <w:sectPr w:rsidR="001B6D34" w:rsidRPr="00C025FC">
      <w:headerReference w:type="even" r:id="rId11"/>
      <w:headerReference w:type="default" r:id="rId12"/>
      <w:footerReference w:type="even" r:id="rId13"/>
      <w:footerReference w:type="default" r:id="rId14"/>
      <w:headerReference w:type="first" r:id="rId15"/>
      <w:footerReference w:type="first" r:id="rId1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465E7F" w14:textId="77777777" w:rsidR="001042AF" w:rsidRDefault="001042AF" w:rsidP="00EA2567">
      <w:pPr>
        <w:spacing w:after="0" w:line="240" w:lineRule="auto"/>
      </w:pPr>
      <w:r>
        <w:separator/>
      </w:r>
    </w:p>
  </w:endnote>
  <w:endnote w:type="continuationSeparator" w:id="0">
    <w:p w14:paraId="5F227652" w14:textId="77777777" w:rsidR="001042AF" w:rsidRDefault="001042AF" w:rsidP="00EA256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Aptos Light">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9B6A37" w14:textId="77777777" w:rsidR="0049181D" w:rsidRDefault="0049181D">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24122508"/>
      <w:docPartObj>
        <w:docPartGallery w:val="Page Numbers (Bottom of Page)"/>
        <w:docPartUnique/>
      </w:docPartObj>
    </w:sdtPr>
    <w:sdtEndPr>
      <w:rPr>
        <w:noProof/>
      </w:rPr>
    </w:sdtEndPr>
    <w:sdtContent>
      <w:p w14:paraId="7EB5B552" w14:textId="126B1AF2" w:rsidR="00392EA8" w:rsidRDefault="00C54DA2" w:rsidP="00C54DA2">
        <w:pPr>
          <w:pStyle w:val="Footer"/>
          <w:tabs>
            <w:tab w:val="left" w:pos="615"/>
          </w:tabs>
        </w:pPr>
        <w:r>
          <w:tab/>
        </w:r>
        <w:r w:rsidRPr="0029422D">
          <w:rPr>
            <w:rFonts w:ascii="Aptos Light" w:eastAsia="Times New Roman" w:hAnsi="Aptos Light" w:cs="Arial"/>
            <w:i/>
            <w:iCs/>
            <w:color w:val="000000"/>
            <w:sz w:val="16"/>
            <w:szCs w:val="16"/>
          </w:rPr>
          <w:t>DISCLAIMER: This documentation is for general information purposes only and not intended as legal advice.  The sample consent form is provided for your convenience and should be reviewed and edited to ensure that its contents comply with your local regulatory (legal) and institutional requirements</w:t>
        </w:r>
        <w:r>
          <w:tab/>
        </w:r>
        <w:r>
          <w:tab/>
        </w:r>
        <w:r w:rsidR="00392EA8">
          <w:fldChar w:fldCharType="begin"/>
        </w:r>
        <w:r w:rsidR="00392EA8">
          <w:instrText xml:space="preserve"> PAGE   \* MERGEFORMAT </w:instrText>
        </w:r>
        <w:r w:rsidR="00392EA8">
          <w:fldChar w:fldCharType="separate"/>
        </w:r>
        <w:r w:rsidR="00392EA8">
          <w:rPr>
            <w:noProof/>
          </w:rPr>
          <w:t>2</w:t>
        </w:r>
        <w:r w:rsidR="00392EA8">
          <w:rPr>
            <w:noProof/>
          </w:rPr>
          <w:fldChar w:fldCharType="end"/>
        </w:r>
      </w:p>
    </w:sdtContent>
  </w:sdt>
  <w:p w14:paraId="3A974259" w14:textId="77777777" w:rsidR="00392EA8" w:rsidRDefault="00392EA8">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FA8F7BF" w14:textId="77777777" w:rsidR="0049181D" w:rsidRDefault="0049181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ADBE474" w14:textId="77777777" w:rsidR="001042AF" w:rsidRDefault="001042AF" w:rsidP="00EA2567">
      <w:pPr>
        <w:spacing w:after="0" w:line="240" w:lineRule="auto"/>
      </w:pPr>
      <w:r>
        <w:separator/>
      </w:r>
    </w:p>
  </w:footnote>
  <w:footnote w:type="continuationSeparator" w:id="0">
    <w:p w14:paraId="5067AE33" w14:textId="77777777" w:rsidR="001042AF" w:rsidRDefault="001042AF" w:rsidP="00EA256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C29516" w14:textId="77777777" w:rsidR="0049181D" w:rsidRDefault="0049181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7911CF" w14:textId="673B90E0" w:rsidR="00553025" w:rsidRPr="0029422D" w:rsidRDefault="00133131" w:rsidP="00553025">
    <w:pPr>
      <w:ind w:right="917"/>
      <w:rPr>
        <w:rFonts w:ascii="Aptos Light" w:eastAsia="Times New Roman" w:hAnsi="Aptos Light" w:cs="Arial"/>
        <w:i/>
        <w:iCs/>
        <w:color w:val="000000"/>
        <w:sz w:val="16"/>
        <w:szCs w:val="16"/>
      </w:rPr>
    </w:pPr>
    <w:r w:rsidRPr="00EA2567">
      <w:rPr>
        <w:rFonts w:ascii="Arial" w:eastAsia="Segoe UI" w:hAnsi="Arial" w:cs="Arial"/>
        <w:b/>
        <w:bCs/>
        <w:noProof/>
        <w:color w:val="242424"/>
        <w:shd w:val="clear" w:color="auto" w:fill="FFFFFF"/>
      </w:rPr>
      <w:drawing>
        <wp:anchor distT="0" distB="0" distL="114300" distR="114300" simplePos="0" relativeHeight="251657216" behindDoc="1" locked="0" layoutInCell="1" allowOverlap="1" wp14:anchorId="0E5ECDCF" wp14:editId="5DC0CD24">
          <wp:simplePos x="0" y="0"/>
          <wp:positionH relativeFrom="column">
            <wp:posOffset>5095568</wp:posOffset>
          </wp:positionH>
          <wp:positionV relativeFrom="paragraph">
            <wp:posOffset>80543</wp:posOffset>
          </wp:positionV>
          <wp:extent cx="1293495" cy="383540"/>
          <wp:effectExtent l="0" t="0" r="1905" b="0"/>
          <wp:wrapNone/>
          <wp:docPr id="1934607296" name="Picture 1" descr="A logo with rainbow colored lines&#10;&#10;AI-generated content may b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4607296" name="Picture 1" descr="A logo with rainbow colored lines&#10;&#10;AI-generated content may be incorrect."/>
                  <pic:cNvPicPr/>
                </pic:nvPicPr>
                <pic:blipFill>
                  <a:blip r:embed="rId1">
                    <a:extLst>
                      <a:ext uri="{28A0092B-C50C-407E-A947-70E740481C1C}">
                        <a14:useLocalDpi xmlns:a14="http://schemas.microsoft.com/office/drawing/2010/main" val="0"/>
                      </a:ext>
                    </a:extLst>
                  </a:blip>
                  <a:stretch>
                    <a:fillRect/>
                  </a:stretch>
                </pic:blipFill>
                <pic:spPr>
                  <a:xfrm>
                    <a:off x="0" y="0"/>
                    <a:ext cx="1293495" cy="383540"/>
                  </a:xfrm>
                  <a:prstGeom prst="rect">
                    <a:avLst/>
                  </a:prstGeom>
                </pic:spPr>
              </pic:pic>
            </a:graphicData>
          </a:graphic>
        </wp:anchor>
      </w:drawing>
    </w:r>
    <w:r w:rsidR="00553025" w:rsidRPr="0029422D">
      <w:rPr>
        <w:rFonts w:ascii="Aptos Light" w:eastAsia="Times New Roman" w:hAnsi="Aptos Light" w:cs="Arial"/>
        <w:i/>
        <w:iCs/>
        <w:color w:val="000000"/>
        <w:sz w:val="16"/>
        <w:szCs w:val="16"/>
      </w:rPr>
      <w:t xml:space="preserve"> </w:t>
    </w:r>
  </w:p>
  <w:p w14:paraId="46D58F6A" w14:textId="77777777" w:rsidR="00EA2567" w:rsidRDefault="00EA2567">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84E5" w14:textId="77777777" w:rsidR="0049181D" w:rsidRDefault="0049181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807862"/>
    <w:multiLevelType w:val="hybridMultilevel"/>
    <w:tmpl w:val="4C5AAA52"/>
    <w:lvl w:ilvl="0" w:tplc="0C090005">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C2B3670"/>
    <w:multiLevelType w:val="multilevel"/>
    <w:tmpl w:val="468CF2C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2E360D9C"/>
    <w:multiLevelType w:val="hybridMultilevel"/>
    <w:tmpl w:val="8A4CFFAE"/>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353C03B0"/>
    <w:multiLevelType w:val="hybridMultilevel"/>
    <w:tmpl w:val="613EEB8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355117A9"/>
    <w:multiLevelType w:val="hybridMultilevel"/>
    <w:tmpl w:val="F08845FA"/>
    <w:lvl w:ilvl="0" w:tplc="0C090005">
      <w:start w:val="1"/>
      <w:numFmt w:val="bullet"/>
      <w:lvlText w:val=""/>
      <w:lvlJc w:val="left"/>
      <w:pPr>
        <w:ind w:left="720" w:hanging="360"/>
      </w:pPr>
      <w:rPr>
        <w:rFonts w:ascii="Wingdings" w:hAnsi="Wingding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690B2A0B"/>
    <w:multiLevelType w:val="multilevel"/>
    <w:tmpl w:val="5E16CD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529218899">
    <w:abstractNumId w:val="3"/>
  </w:num>
  <w:num w:numId="2" w16cid:durableId="631863011">
    <w:abstractNumId w:val="0"/>
  </w:num>
  <w:num w:numId="3" w16cid:durableId="857425678">
    <w:abstractNumId w:val="4"/>
  </w:num>
  <w:num w:numId="4" w16cid:durableId="619533348">
    <w:abstractNumId w:val="2"/>
  </w:num>
  <w:num w:numId="5" w16cid:durableId="269052449">
    <w:abstractNumId w:val="1"/>
  </w:num>
  <w:num w:numId="6" w16cid:durableId="6642823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B6D34"/>
    <w:rsid w:val="000D7EDF"/>
    <w:rsid w:val="00103641"/>
    <w:rsid w:val="001042AF"/>
    <w:rsid w:val="00133131"/>
    <w:rsid w:val="00151E18"/>
    <w:rsid w:val="001A5B2A"/>
    <w:rsid w:val="001B6D34"/>
    <w:rsid w:val="0024518D"/>
    <w:rsid w:val="00260567"/>
    <w:rsid w:val="0029422D"/>
    <w:rsid w:val="002B19C0"/>
    <w:rsid w:val="00392EA8"/>
    <w:rsid w:val="00444472"/>
    <w:rsid w:val="0049181D"/>
    <w:rsid w:val="00553025"/>
    <w:rsid w:val="005A350D"/>
    <w:rsid w:val="00643426"/>
    <w:rsid w:val="006635B2"/>
    <w:rsid w:val="00871121"/>
    <w:rsid w:val="008A36B8"/>
    <w:rsid w:val="008B7810"/>
    <w:rsid w:val="008C0C0C"/>
    <w:rsid w:val="00985A13"/>
    <w:rsid w:val="009F64A3"/>
    <w:rsid w:val="00A2215F"/>
    <w:rsid w:val="00B1735C"/>
    <w:rsid w:val="00C025FC"/>
    <w:rsid w:val="00C54DA2"/>
    <w:rsid w:val="00C76A7F"/>
    <w:rsid w:val="00CB1311"/>
    <w:rsid w:val="00D11FBF"/>
    <w:rsid w:val="00D4660D"/>
    <w:rsid w:val="00DA6BC7"/>
    <w:rsid w:val="00DD2DE1"/>
    <w:rsid w:val="00DF78EE"/>
    <w:rsid w:val="00E328DC"/>
    <w:rsid w:val="00EA2567"/>
    <w:rsid w:val="00F01F5D"/>
    <w:rsid w:val="00F40B44"/>
    <w:rsid w:val="00FA0A62"/>
    <w:rsid w:val="00FC37F2"/>
    <w:rsid w:val="00FF0DB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38CB4"/>
  <w15:chartTrackingRefBased/>
  <w15:docId w15:val="{93930E2A-E277-4993-9B33-4B495C5F22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AU"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B6D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B6D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B6D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B6D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B6D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B6D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B6D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B6D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B6D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B6D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B6D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B6D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B6D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B6D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B6D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B6D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B6D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B6D34"/>
    <w:rPr>
      <w:rFonts w:eastAsiaTheme="majorEastAsia" w:cstheme="majorBidi"/>
      <w:color w:val="272727" w:themeColor="text1" w:themeTint="D8"/>
    </w:rPr>
  </w:style>
  <w:style w:type="paragraph" w:styleId="Title">
    <w:name w:val="Title"/>
    <w:basedOn w:val="Normal"/>
    <w:next w:val="Normal"/>
    <w:link w:val="TitleChar"/>
    <w:uiPriority w:val="10"/>
    <w:qFormat/>
    <w:rsid w:val="001B6D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6D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B6D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B6D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B6D34"/>
    <w:pPr>
      <w:spacing w:before="160"/>
      <w:jc w:val="center"/>
    </w:pPr>
    <w:rPr>
      <w:i/>
      <w:iCs/>
      <w:color w:val="404040" w:themeColor="text1" w:themeTint="BF"/>
    </w:rPr>
  </w:style>
  <w:style w:type="character" w:customStyle="1" w:styleId="QuoteChar">
    <w:name w:val="Quote Char"/>
    <w:basedOn w:val="DefaultParagraphFont"/>
    <w:link w:val="Quote"/>
    <w:uiPriority w:val="29"/>
    <w:rsid w:val="001B6D34"/>
    <w:rPr>
      <w:i/>
      <w:iCs/>
      <w:color w:val="404040" w:themeColor="text1" w:themeTint="BF"/>
    </w:rPr>
  </w:style>
  <w:style w:type="paragraph" w:styleId="ListParagraph">
    <w:name w:val="List Paragraph"/>
    <w:basedOn w:val="Normal"/>
    <w:uiPriority w:val="34"/>
    <w:qFormat/>
    <w:rsid w:val="001B6D34"/>
    <w:pPr>
      <w:ind w:left="720"/>
      <w:contextualSpacing/>
    </w:pPr>
  </w:style>
  <w:style w:type="character" w:styleId="IntenseEmphasis">
    <w:name w:val="Intense Emphasis"/>
    <w:basedOn w:val="DefaultParagraphFont"/>
    <w:uiPriority w:val="21"/>
    <w:qFormat/>
    <w:rsid w:val="001B6D34"/>
    <w:rPr>
      <w:i/>
      <w:iCs/>
      <w:color w:val="0F4761" w:themeColor="accent1" w:themeShade="BF"/>
    </w:rPr>
  </w:style>
  <w:style w:type="paragraph" w:styleId="IntenseQuote">
    <w:name w:val="Intense Quote"/>
    <w:basedOn w:val="Normal"/>
    <w:next w:val="Normal"/>
    <w:link w:val="IntenseQuoteChar"/>
    <w:uiPriority w:val="30"/>
    <w:qFormat/>
    <w:rsid w:val="001B6D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B6D34"/>
    <w:rPr>
      <w:i/>
      <w:iCs/>
      <w:color w:val="0F4761" w:themeColor="accent1" w:themeShade="BF"/>
    </w:rPr>
  </w:style>
  <w:style w:type="character" w:styleId="IntenseReference">
    <w:name w:val="Intense Reference"/>
    <w:basedOn w:val="DefaultParagraphFont"/>
    <w:uiPriority w:val="32"/>
    <w:qFormat/>
    <w:rsid w:val="001B6D34"/>
    <w:rPr>
      <w:b/>
      <w:bCs/>
      <w:smallCaps/>
      <w:color w:val="0F4761" w:themeColor="accent1" w:themeShade="BF"/>
      <w:spacing w:val="5"/>
    </w:rPr>
  </w:style>
  <w:style w:type="paragraph" w:styleId="NormalWeb">
    <w:name w:val="Normal (Web)"/>
    <w:qFormat/>
    <w:rsid w:val="001B6D34"/>
    <w:pPr>
      <w:spacing w:beforeAutospacing="1" w:after="0" w:afterAutospacing="1" w:line="240" w:lineRule="auto"/>
    </w:pPr>
    <w:rPr>
      <w:rFonts w:ascii="Times New Roman" w:eastAsia="SimSun" w:hAnsi="Times New Roman" w:cs="Times New Roman"/>
      <w:kern w:val="0"/>
      <w:lang w:val="en-US" w:eastAsia="zh-CN"/>
      <w14:ligatures w14:val="none"/>
    </w:rPr>
  </w:style>
  <w:style w:type="character" w:styleId="Strong">
    <w:name w:val="Strong"/>
    <w:basedOn w:val="DefaultParagraphFont"/>
    <w:qFormat/>
    <w:rsid w:val="001B6D34"/>
    <w:rPr>
      <w:b/>
      <w:bCs/>
    </w:rPr>
  </w:style>
  <w:style w:type="paragraph" w:styleId="Header">
    <w:name w:val="header"/>
    <w:basedOn w:val="Normal"/>
    <w:link w:val="HeaderChar"/>
    <w:uiPriority w:val="99"/>
    <w:unhideWhenUsed/>
    <w:rsid w:val="00EA2567"/>
    <w:pPr>
      <w:tabs>
        <w:tab w:val="center" w:pos="4513"/>
        <w:tab w:val="right" w:pos="9026"/>
      </w:tabs>
      <w:spacing w:after="0" w:line="240" w:lineRule="auto"/>
    </w:pPr>
  </w:style>
  <w:style w:type="character" w:customStyle="1" w:styleId="HeaderChar">
    <w:name w:val="Header Char"/>
    <w:basedOn w:val="DefaultParagraphFont"/>
    <w:link w:val="Header"/>
    <w:uiPriority w:val="99"/>
    <w:rsid w:val="00EA2567"/>
  </w:style>
  <w:style w:type="paragraph" w:styleId="Footer">
    <w:name w:val="footer"/>
    <w:basedOn w:val="Normal"/>
    <w:link w:val="FooterChar"/>
    <w:uiPriority w:val="99"/>
    <w:unhideWhenUsed/>
    <w:rsid w:val="00EA2567"/>
    <w:pPr>
      <w:tabs>
        <w:tab w:val="center" w:pos="4513"/>
        <w:tab w:val="right" w:pos="9026"/>
      </w:tabs>
      <w:spacing w:after="0" w:line="240" w:lineRule="auto"/>
    </w:pPr>
  </w:style>
  <w:style w:type="character" w:customStyle="1" w:styleId="FooterChar">
    <w:name w:val="Footer Char"/>
    <w:basedOn w:val="DefaultParagraphFont"/>
    <w:link w:val="Footer"/>
    <w:uiPriority w:val="99"/>
    <w:rsid w:val="00EA256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lcf76f155ced4ddcb4097134ff3c332f xmlns="822e48b7-baa9-4257-ae61-b2904575f349">
      <Terms xmlns="http://schemas.microsoft.com/office/infopath/2007/PartnerControls"/>
    </lcf76f155ced4ddcb4097134ff3c332f>
    <_ip_UnifiedCompliancePolicyProperties xmlns="http://schemas.microsoft.com/sharepoint/v3" xsi:nil="true"/>
    <TaxCatchAll xmlns="4fb1bef9-83b1-42a2-a4b7-484bad1cf716"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C73D1B544854E429B4A13F3AAEC389D" ma:contentTypeVersion="21" ma:contentTypeDescription="Create a new document." ma:contentTypeScope="" ma:versionID="fc0512beb7c48942254e526dab9ad20d">
  <xsd:schema xmlns:xsd="http://www.w3.org/2001/XMLSchema" xmlns:xs="http://www.w3.org/2001/XMLSchema" xmlns:p="http://schemas.microsoft.com/office/2006/metadata/properties" xmlns:ns1="http://schemas.microsoft.com/sharepoint/v3" xmlns:ns2="822e48b7-baa9-4257-ae61-b2904575f349" xmlns:ns3="4fb1bef9-83b1-42a2-a4b7-484bad1cf716" targetNamespace="http://schemas.microsoft.com/office/2006/metadata/properties" ma:root="true" ma:fieldsID="ee5fbd1b70f91344f231d4233dc33328" ns1:_="" ns2:_="" ns3:_="">
    <xsd:import namespace="http://schemas.microsoft.com/sharepoint/v3"/>
    <xsd:import namespace="822e48b7-baa9-4257-ae61-b2904575f349"/>
    <xsd:import namespace="4fb1bef9-83b1-42a2-a4b7-484bad1cf71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LengthInSeconds" minOccurs="0"/>
                <xsd:element ref="ns2:MediaServiceAutoTag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element ref="ns2:lcf76f155ced4ddcb4097134ff3c332f" minOccurs="0"/>
                <xsd:element ref="ns3:TaxCatchAll" minOccurs="0"/>
                <xsd:element ref="ns1:_ip_UnifiedCompliancePolicyProperties" minOccurs="0"/>
                <xsd:element ref="ns1:_ip_UnifiedCompliancePolicyUIAction" minOccurs="0"/>
                <xsd:element ref="ns2:MediaServiceObjectDetectorVersions" minOccurs="0"/>
                <xsd:element ref="ns2:MediaServiceSearchProperties"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4" nillable="true" ma:displayName="Unified Compliance Policy Properties" ma:hidden="true" ma:internalName="_ip_UnifiedCompliancePolicyProperties">
      <xsd:simpleType>
        <xsd:restriction base="dms:Note"/>
      </xsd:simpleType>
    </xsd:element>
    <xsd:element name="_ip_UnifiedCompliancePolicyUIAction" ma:index="25"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22e48b7-baa9-4257-ae61-b2904575f34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LengthInSeconds" ma:index="13" nillable="true" ma:displayName="MediaLengthInSeconds" ma:hidden="true" ma:internalName="MediaLengthInSeconds" ma:readOnly="true">
      <xsd:simpleType>
        <xsd:restriction base="dms:Unknow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c81bd7b-643c-44f1-88cf-018b3b2c621f"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6"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7" nillable="true" ma:displayName="MediaServiceSearchProperties" ma:hidden="true" ma:internalName="MediaServiceSearchProperties" ma:readOnly="true">
      <xsd:simpleType>
        <xsd:restriction base="dms:Note"/>
      </xsd:simpleType>
    </xsd:element>
    <xsd:element name="MediaServiceBillingMetadata" ma:index="2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fb1bef9-83b1-42a2-a4b7-484bad1cf716"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3d883339-e6ca-4a9c-80f4-0ff9a09d0e5f}" ma:internalName="TaxCatchAll" ma:showField="CatchAllData" ma:web="4fb1bef9-83b1-42a2-a4b7-484bad1cf71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F30A0E4-C11F-46A8-8EA6-D0AB59B34295}">
  <ds:schemaRefs>
    <ds:schemaRef ds:uri="http://schemas.microsoft.com/office/2006/metadata/properties"/>
    <ds:schemaRef ds:uri="http://schemas.microsoft.com/office/infopath/2007/PartnerControls"/>
    <ds:schemaRef ds:uri="http://schemas.microsoft.com/sharepoint/v3"/>
    <ds:schemaRef ds:uri="822e48b7-baa9-4257-ae61-b2904575f349"/>
    <ds:schemaRef ds:uri="4fb1bef9-83b1-42a2-a4b7-484bad1cf716"/>
  </ds:schemaRefs>
</ds:datastoreItem>
</file>

<file path=customXml/itemProps2.xml><?xml version="1.0" encoding="utf-8"?>
<ds:datastoreItem xmlns:ds="http://schemas.openxmlformats.org/officeDocument/2006/customXml" ds:itemID="{CA4DF265-FFCC-4E08-A957-85DE0B687A02}">
  <ds:schemaRefs>
    <ds:schemaRef ds:uri="http://schemas.microsoft.com/sharepoint/v3/contenttype/forms"/>
  </ds:schemaRefs>
</ds:datastoreItem>
</file>

<file path=customXml/itemProps3.xml><?xml version="1.0" encoding="utf-8"?>
<ds:datastoreItem xmlns:ds="http://schemas.openxmlformats.org/officeDocument/2006/customXml" ds:itemID="{F7EFE190-AAC0-436D-ADA9-A30B685F503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822e48b7-baa9-4257-ae61-b2904575f349"/>
    <ds:schemaRef ds:uri="4fb1bef9-83b1-42a2-a4b7-484bad1cf71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327</Words>
  <Characters>2337</Characters>
  <Application>Microsoft Office Word</Application>
  <DocSecurity>0</DocSecurity>
  <Lines>62</Lines>
  <Paragraphs>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Sosa</dc:creator>
  <cp:keywords/>
  <dc:description/>
  <cp:lastModifiedBy>Nathalie Sosa</cp:lastModifiedBy>
  <cp:revision>5</cp:revision>
  <cp:lastPrinted>2025-10-28T07:40:00Z</cp:lastPrinted>
  <dcterms:created xsi:type="dcterms:W3CDTF">2025-09-10T04:22:00Z</dcterms:created>
  <dcterms:modified xsi:type="dcterms:W3CDTF">2025-11-14T05:22:00Z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0x010100DC73D1B544854E429B4A13F3AAEC389D</vt:lpwstr>
  </property>
  <property fmtid="{D5CDD505-2E9C-101B-9397-08002B2CF9AE}" pid="3" name="MediaServiceImageTags">
    <vt:lpwstr/>
  </property>
</Properties>
</file>